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A1" w:rsidRPr="00081C5B" w:rsidRDefault="009821A1" w:rsidP="009821A1">
      <w:pPr>
        <w:pStyle w:val="a3"/>
        <w:ind w:left="0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081C5B">
        <w:rPr>
          <w:rFonts w:ascii="Times New Roman" w:hAnsi="Times New Roman"/>
          <w:b/>
          <w:bCs/>
          <w:sz w:val="26"/>
          <w:szCs w:val="26"/>
        </w:rPr>
        <w:t>Перечень профилактических мероприятий, сроки (периодичность) их проведения</w:t>
      </w: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598"/>
        <w:gridCol w:w="1418"/>
        <w:gridCol w:w="3119"/>
      </w:tblGrid>
      <w:tr w:rsidR="009821A1" w:rsidRPr="00081C5B" w:rsidTr="00AA60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proofErr w:type="spellEnd"/>
            <w:proofErr w:type="gramEnd"/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/</w:t>
            </w:r>
            <w:proofErr w:type="spellStart"/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proofErr w:type="spellEnd"/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Срок исполнения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Должностные лица контрольного органа, ответственные за реализацию</w:t>
            </w:r>
          </w:p>
        </w:tc>
      </w:tr>
      <w:tr w:rsidR="009821A1" w:rsidRPr="00081C5B" w:rsidTr="00AA60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81C5B"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  <w:t>Информирование контролируемых и иных заинтересованных лиц по вопросам соблюдения обязательных требований</w:t>
            </w:r>
          </w:p>
          <w:p w:rsidR="009821A1" w:rsidRPr="00081C5B" w:rsidRDefault="009821A1" w:rsidP="00AA60B0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1C5B">
              <w:rPr>
                <w:rFonts w:ascii="Times New Roman" w:hAnsi="Times New Roman"/>
                <w:sz w:val="26"/>
                <w:szCs w:val="26"/>
              </w:rPr>
      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администрации сельского поселения «</w:t>
            </w:r>
            <w:proofErr w:type="spellStart"/>
            <w:r w:rsidRPr="00081C5B">
              <w:rPr>
                <w:rFonts w:ascii="Times New Roman" w:hAnsi="Times New Roman"/>
                <w:sz w:val="26"/>
                <w:szCs w:val="26"/>
              </w:rPr>
              <w:t>Чикшино</w:t>
            </w:r>
            <w:proofErr w:type="spellEnd"/>
            <w:r w:rsidRPr="00081C5B">
              <w:rPr>
                <w:rFonts w:ascii="Times New Roman" w:hAnsi="Times New Roman"/>
                <w:sz w:val="26"/>
                <w:szCs w:val="26"/>
              </w:rPr>
              <w:t>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9821A1" w:rsidRPr="00081C5B" w:rsidRDefault="009821A1" w:rsidP="00AA60B0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1C5B">
              <w:rPr>
                <w:rFonts w:ascii="Times New Roman" w:hAnsi="Times New Roman"/>
                <w:sz w:val="26"/>
                <w:szCs w:val="26"/>
              </w:rPr>
              <w:t>Контрольный орган размещает и поддерживает в актуальном состоянии на своем официальном сайте в сети «Интернет» сведения, определенные частью 3 статьи 46 Федерального закона № 248-ФЗ.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Постоянно</w:t>
            </w:r>
          </w:p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Специалист администрации,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9821A1" w:rsidRPr="00081C5B" w:rsidTr="00AA60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081C5B"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  <w:t>Обобщение правоприменительной практики</w:t>
            </w:r>
          </w:p>
          <w:p w:rsidR="009821A1" w:rsidRPr="00081C5B" w:rsidRDefault="009821A1" w:rsidP="00AA60B0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081C5B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821A1" w:rsidRPr="00081C5B" w:rsidRDefault="009821A1" w:rsidP="00AA60B0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081C5B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</w:t>
            </w:r>
          </w:p>
          <w:p w:rsidR="009821A1" w:rsidRPr="00081C5B" w:rsidRDefault="009821A1" w:rsidP="00AA60B0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081C5B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 xml:space="preserve">Доклад утверждается руководителем </w:t>
            </w:r>
            <w:r w:rsidRPr="00081C5B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lastRenderedPageBreak/>
              <w:t xml:space="preserve">Контрольного органа и размещается на официальном сайте.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ежегодно не позднее 30 января года, следующего за годом обобщения правоприменительной практики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Специалист администрации,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9821A1" w:rsidRPr="00081C5B" w:rsidTr="00AA60B0">
        <w:trPr>
          <w:trHeight w:val="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3.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Консультирование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4) порядка обжалования решений Контрольного органа.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Инспекторы осуществляют консультирование контролируемых лиц и их представителей: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 xml:space="preserve">1) в виде устных разъяснений по телефону, посредством </w:t>
            </w:r>
            <w:proofErr w:type="spellStart"/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видео-конференц-связи</w:t>
            </w:r>
            <w:proofErr w:type="spellEnd"/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, на личном приеме либо в ходе проведения профилактического мероприятия, контрольного мероприятия;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Индивидуальное консультирование на личном приеме каждого заявителя инспекторами не может превышать 10 минут.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Время разговора по телефону не должно превышать 10 минут.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Письменное консультирование </w:t>
            </w:r>
            <w:r w:rsidRPr="00081C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контролируемых лиц и их представителей осуществляется по следующим вопросам: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1) порядок обжалования решений Контрольного органа;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 xml:space="preserve">2) контролируемым лицом представлен письменный запрос о предоставлении письменного ответа по вопросам консультирования; 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 xml:space="preserve">3) за время устного консультирования предоставить ответ на поставленные вопросы невозможно; 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4) ответ на поставленные вопросы требует дополнительного запроса сведений от органов власти или иных лиц.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      </w:r>
          </w:p>
          <w:p w:rsidR="009821A1" w:rsidRPr="00081C5B" w:rsidRDefault="009821A1" w:rsidP="00AA60B0">
            <w:pPr>
              <w:pStyle w:val="ConsPlusNormal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Контрольный орган осуществляет учет проведенных консультирований.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Постоянно</w:t>
            </w:r>
          </w:p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В течение года</w:t>
            </w:r>
          </w:p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По мере поступления обращений контролируемых лиц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iCs/>
                <w:sz w:val="26"/>
                <w:szCs w:val="26"/>
              </w:rPr>
              <w:t>Специалист администрации,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9821A1" w:rsidRPr="00081C5B" w:rsidRDefault="009821A1" w:rsidP="009821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821A1" w:rsidRPr="00081C5B" w:rsidRDefault="009821A1" w:rsidP="009821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821A1" w:rsidRPr="00081C5B" w:rsidRDefault="009821A1" w:rsidP="009821A1">
      <w:pPr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081C5B">
        <w:rPr>
          <w:rFonts w:ascii="Times New Roman" w:hAnsi="Times New Roman" w:cs="Times New Roman"/>
          <w:b/>
          <w:bCs/>
          <w:sz w:val="26"/>
          <w:szCs w:val="26"/>
        </w:rPr>
        <w:t xml:space="preserve">Раздел 4.  Показатели результативности и эффективности </w:t>
      </w:r>
      <w:proofErr w:type="gramStart"/>
      <w:r w:rsidRPr="00081C5B">
        <w:rPr>
          <w:rFonts w:ascii="Times New Roman" w:hAnsi="Times New Roman" w:cs="Times New Roman"/>
          <w:b/>
          <w:bCs/>
          <w:sz w:val="26"/>
          <w:szCs w:val="26"/>
        </w:rPr>
        <w:t>программы профилактики рисков причинения вреда</w:t>
      </w:r>
      <w:proofErr w:type="gramEnd"/>
    </w:p>
    <w:p w:rsidR="009821A1" w:rsidRPr="00081C5B" w:rsidRDefault="009821A1" w:rsidP="009821A1">
      <w:pPr>
        <w:ind w:firstLine="709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804"/>
        <w:gridCol w:w="2268"/>
      </w:tblGrid>
      <w:tr w:rsidR="009821A1" w:rsidRPr="00081C5B" w:rsidTr="00AA60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Величина</w:t>
            </w:r>
          </w:p>
        </w:tc>
      </w:tr>
      <w:tr w:rsidR="009821A1" w:rsidRPr="00081C5B" w:rsidTr="00AA60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9821A1" w:rsidRPr="00081C5B" w:rsidTr="00AA60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Удовлетворенность контролируемых лиц и их представителями консультированием контрольного  органа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 xml:space="preserve">100 % от числа </w:t>
            </w:r>
            <w:proofErr w:type="gramStart"/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обратившихся</w:t>
            </w:r>
            <w:proofErr w:type="gramEnd"/>
          </w:p>
        </w:tc>
      </w:tr>
      <w:tr w:rsidR="009821A1" w:rsidRPr="00081C5B" w:rsidTr="00AA60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A1" w:rsidRPr="00081C5B" w:rsidRDefault="009821A1" w:rsidP="00AA6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Исполнено</w:t>
            </w:r>
            <w:proofErr w:type="gramStart"/>
            <w:r w:rsidRPr="00081C5B">
              <w:rPr>
                <w:rFonts w:ascii="Times New Roman" w:hAnsi="Times New Roman" w:cs="Times New Roman"/>
                <w:sz w:val="26"/>
                <w:szCs w:val="26"/>
              </w:rPr>
              <w:t xml:space="preserve"> / Н</w:t>
            </w:r>
            <w:proofErr w:type="gramEnd"/>
            <w:r w:rsidRPr="00081C5B">
              <w:rPr>
                <w:rFonts w:ascii="Times New Roman" w:hAnsi="Times New Roman" w:cs="Times New Roman"/>
                <w:sz w:val="26"/>
                <w:szCs w:val="26"/>
              </w:rPr>
              <w:t>е исполнено</w:t>
            </w:r>
          </w:p>
        </w:tc>
      </w:tr>
    </w:tbl>
    <w:p w:rsidR="000F0A2E" w:rsidRPr="00081C5B" w:rsidRDefault="000F0A2E">
      <w:pPr>
        <w:rPr>
          <w:rFonts w:ascii="Times New Roman" w:hAnsi="Times New Roman" w:cs="Times New Roman"/>
          <w:sz w:val="26"/>
          <w:szCs w:val="26"/>
        </w:rPr>
      </w:pPr>
    </w:p>
    <w:sectPr w:rsidR="000F0A2E" w:rsidRPr="00081C5B" w:rsidSect="00BE1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1A1"/>
    <w:rsid w:val="00081C5B"/>
    <w:rsid w:val="000F0A2E"/>
    <w:rsid w:val="009821A1"/>
    <w:rsid w:val="00BE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821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1"/>
    <w:rsid w:val="009821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1">
    <w:name w:val="ConsPlusNormal1"/>
    <w:link w:val="ConsPlusNormal"/>
    <w:locked/>
    <w:rsid w:val="009821A1"/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locked/>
    <w:rsid w:val="009821A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3</cp:revision>
  <dcterms:created xsi:type="dcterms:W3CDTF">2024-07-22T09:41:00Z</dcterms:created>
  <dcterms:modified xsi:type="dcterms:W3CDTF">2024-07-22T09:43:00Z</dcterms:modified>
</cp:coreProperties>
</file>